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28" w:rsidRDefault="00214118">
      <w:pPr>
        <w:rPr>
          <w:b/>
        </w:rPr>
      </w:pPr>
      <w:r>
        <w:rPr>
          <w:b/>
        </w:rPr>
        <w:t>Långsiktiga lösningar för stadsodling i Malmö</w:t>
      </w:r>
    </w:p>
    <w:p w:rsidR="00FB4928" w:rsidRDefault="00214118">
      <w:r>
        <w:t xml:space="preserve">Välkommen till studiebesök och workshop för Malmös stadsodlare </w:t>
      </w:r>
      <w:r w:rsidRPr="00214118">
        <w:rPr>
          <w:b/>
        </w:rPr>
        <w:t>onsdag 8 november kl. 12-17</w:t>
      </w:r>
      <w:r>
        <w:t>. Vi väljer att ha workshopen i Röstånga och samtidigt besöka olika lokala projekt, verksamheter och initiativ kring social och miljö hållbarhet, odling och socialt f</w:t>
      </w:r>
      <w:r>
        <w:t>öretagande. Workshopen riktar sig till föreningar, företag och individer som sysslar med stadsodling i Malmö som söka olika lösningar för finansiering av deras verksamhet.</w:t>
      </w:r>
    </w:p>
    <w:p w:rsidR="00FB4928" w:rsidRDefault="00214118">
      <w:r>
        <w:t>Målet av workshopen är att få föreningar och initiativ att kartlägga behov för att f</w:t>
      </w:r>
      <w:r>
        <w:t xml:space="preserve">å en mer hållbar och långsiktig verksamhet - </w:t>
      </w:r>
      <w:r>
        <w:t>vad vill vi med vår verksamhet, hur ska det kommuniceras , organiseras och finansieras? Ambitionen är att workshopen ska kunna ligga till grund för kommande träffar för att möta nätverkets behov. Nils Phillips,</w:t>
      </w:r>
      <w:r>
        <w:t xml:space="preserve"> från Centrum för Publikt Entreprenörskap och Röstånga Tillsammans, leder oss genom eftermiddagen. </w:t>
      </w:r>
    </w:p>
    <w:p w:rsidR="00FB4928" w:rsidRDefault="00214118">
      <w:pPr>
        <w:rPr>
          <w:b/>
        </w:rPr>
      </w:pPr>
      <w:r>
        <w:rPr>
          <w:b/>
        </w:rPr>
        <w:t>Program:</w:t>
      </w:r>
    </w:p>
    <w:p w:rsidR="00FB4928" w:rsidRDefault="00214118">
      <w:r>
        <w:t>12.00 - Avfärd från Underverket (Hasselgatan 8 i Sofielund) i egen buss. 20 platser.</w:t>
      </w:r>
    </w:p>
    <w:p w:rsidR="00FB4928" w:rsidRDefault="00214118">
      <w:r>
        <w:t>13.00 - Ankomst Billingevägen 11, Röstånga. Kaffe och kaka</w:t>
      </w:r>
    </w:p>
    <w:p w:rsidR="00FB4928" w:rsidRDefault="00214118">
      <w:pPr>
        <w:numPr>
          <w:ilvl w:val="0"/>
          <w:numId w:val="1"/>
        </w:numPr>
        <w:contextualSpacing/>
      </w:pPr>
      <w:r>
        <w:t>Väl</w:t>
      </w:r>
      <w:r>
        <w:t>komst och presentation av Röstånga Tillsammans, R:ekoby Röstånga, Local Food Nodes och Fridhems Folkhögskola, samt guidad rundtur.</w:t>
      </w:r>
    </w:p>
    <w:p w:rsidR="00FB4928" w:rsidRDefault="00214118">
      <w:r>
        <w:t>14.00 - Workshop Stadsodlarnätverket, enl ovan.</w:t>
      </w:r>
    </w:p>
    <w:p w:rsidR="00FB4928" w:rsidRDefault="00214118">
      <w:r>
        <w:t>16.00 - Avfärd Röstånga</w:t>
      </w:r>
    </w:p>
    <w:p w:rsidR="00FB4928" w:rsidRDefault="00214118">
      <w:r>
        <w:t>17.00 - Åter Underverket, Malmö.</w:t>
      </w:r>
    </w:p>
    <w:p w:rsidR="00FB4928" w:rsidRDefault="00214118">
      <w:r>
        <w:t>Det serveras lättare</w:t>
      </w:r>
      <w:r>
        <w:t xml:space="preserve"> vegetarisk sandwich, frukt och dricka. </w:t>
      </w:r>
    </w:p>
    <w:p w:rsidR="00FB4928" w:rsidRDefault="00214118">
      <w:r>
        <w:t>Workshopen har inte kommersiell produktion av frukt och grönsaker som fokus utan föreningar mm som målgruppen Malmöbor, både vuxna och barn som vill odla tillsammans med Malmöbor. Föreningar, företag och individer s</w:t>
      </w:r>
      <w:r>
        <w:t>om är intresserade av att odla kommersiellt hänvisas till projektet Stadsbruk (</w:t>
      </w:r>
      <w:hyperlink r:id="rId8">
        <w:r>
          <w:rPr>
            <w:color w:val="0000FF"/>
            <w:u w:val="single"/>
          </w:rPr>
          <w:t>www.stadsbruk.se</w:t>
        </w:r>
      </w:hyperlink>
      <w:r>
        <w:t xml:space="preserve">)  </w:t>
      </w:r>
    </w:p>
    <w:p w:rsidR="00214118" w:rsidRDefault="00214118" w:rsidP="00214118">
      <w:r w:rsidRPr="00214118">
        <w:rPr>
          <w:b/>
        </w:rPr>
        <w:t xml:space="preserve">Anmälan senast fredag 3 november till </w:t>
      </w:r>
      <w:r w:rsidRPr="00214118">
        <w:rPr>
          <w:b/>
        </w:rPr>
        <w:t xml:space="preserve">Helen Nilsson, </w:t>
      </w:r>
      <w:hyperlink r:id="rId9" w:history="1">
        <w:r w:rsidRPr="00214118">
          <w:rPr>
            <w:rStyle w:val="Hyperlnk"/>
            <w:b/>
          </w:rPr>
          <w:t>helen.nilsson2@malmo.se</w:t>
        </w:r>
      </w:hyperlink>
      <w:r w:rsidRPr="00214118">
        <w:rPr>
          <w:b/>
        </w:rPr>
        <w:t xml:space="preserve"> </w:t>
      </w:r>
      <w:r>
        <w:rPr>
          <w:b/>
        </w:rPr>
        <w:t xml:space="preserve">, tel </w:t>
      </w:r>
      <w:bookmarkStart w:id="0" w:name="_GoBack"/>
      <w:bookmarkEnd w:id="0"/>
      <w:r w:rsidRPr="00214118">
        <w:rPr>
          <w:b/>
        </w:rPr>
        <w:t>0709-915905.</w:t>
      </w:r>
    </w:p>
    <w:p w:rsidR="00FB4928" w:rsidRDefault="00214118">
      <w:pPr>
        <w:spacing w:after="120" w:line="360" w:lineRule="auto"/>
        <w:rPr>
          <w:rFonts w:ascii="VerdanaRegular" w:eastAsia="VerdanaRegular" w:hAnsi="VerdanaRegular" w:cs="VerdanaRegular"/>
          <w:i/>
          <w:sz w:val="20"/>
          <w:szCs w:val="20"/>
        </w:rPr>
      </w:pPr>
      <w:r>
        <w:rPr>
          <w:rFonts w:ascii="VerdanaRegular" w:eastAsia="VerdanaRegular" w:hAnsi="VerdanaRegular" w:cs="VerdanaRegular"/>
          <w:i/>
          <w:sz w:val="20"/>
          <w:szCs w:val="20"/>
        </w:rPr>
        <w:t>Malmö växer är ett Vinnova finansierat projekt som vill hitta former för kommunens samarbete med olika aktörer kri</w:t>
      </w:r>
      <w:r>
        <w:rPr>
          <w:rFonts w:ascii="VerdanaRegular" w:eastAsia="VerdanaRegular" w:hAnsi="VerdanaRegular" w:cs="VerdanaRegular"/>
          <w:i/>
          <w:sz w:val="20"/>
          <w:szCs w:val="20"/>
        </w:rPr>
        <w:t>ng odling i det offentliga rummet så att stadsodlingen kan nå sin fulla potential och en långsiktig hållbarhet. I Malmö växer vill vi pröva olika modeller för hur man kan utveckla samskapande och delat ansvar för förvaltning mellan kommunen och olika odlin</w:t>
      </w:r>
      <w:r>
        <w:rPr>
          <w:rFonts w:ascii="VerdanaRegular" w:eastAsia="VerdanaRegular" w:hAnsi="VerdanaRegular" w:cs="VerdanaRegular"/>
          <w:i/>
          <w:sz w:val="20"/>
          <w:szCs w:val="20"/>
        </w:rPr>
        <w:t>gsaktörer genom odling i det offentliga rummet. Vi vill på ett tydligare sätt skapa mervärden för medborgarna i en process tillsammans med ideell och privat sektor.</w:t>
      </w:r>
    </w:p>
    <w:p w:rsidR="00FB4928" w:rsidRDefault="00FB4928"/>
    <w:sectPr w:rsidR="00FB4928">
      <w:headerReference w:type="default" r:id="rId10"/>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4118">
      <w:pPr>
        <w:spacing w:after="0" w:line="240" w:lineRule="auto"/>
      </w:pPr>
      <w:r>
        <w:separator/>
      </w:r>
    </w:p>
  </w:endnote>
  <w:endnote w:type="continuationSeparator" w:id="0">
    <w:p w:rsidR="00000000" w:rsidRDefault="0021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4118">
      <w:pPr>
        <w:spacing w:after="0" w:line="240" w:lineRule="auto"/>
      </w:pPr>
      <w:r>
        <w:separator/>
      </w:r>
    </w:p>
  </w:footnote>
  <w:footnote w:type="continuationSeparator" w:id="0">
    <w:p w:rsidR="00000000" w:rsidRDefault="00214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28" w:rsidRDefault="00214118">
    <w:pPr>
      <w:tabs>
        <w:tab w:val="center" w:pos="4536"/>
        <w:tab w:val="right" w:pos="9072"/>
      </w:tabs>
      <w:spacing w:before="708" w:after="0" w:line="240" w:lineRule="auto"/>
    </w:pPr>
    <w:r>
      <w:rPr>
        <w:noProof/>
      </w:rPr>
      <w:drawing>
        <wp:inline distT="0" distB="0" distL="0" distR="0">
          <wp:extent cx="1728192" cy="896868"/>
          <wp:effectExtent l="0" t="0" r="0" b="0"/>
          <wp:docPr id="1" name="image2.png" descr="Vinnova_RGB_ram.png (1122×453)"/>
          <wp:cNvGraphicFramePr/>
          <a:graphic xmlns:a="http://schemas.openxmlformats.org/drawingml/2006/main">
            <a:graphicData uri="http://schemas.openxmlformats.org/drawingml/2006/picture">
              <pic:pic xmlns:pic="http://schemas.openxmlformats.org/drawingml/2006/picture">
                <pic:nvPicPr>
                  <pic:cNvPr id="0" name="image2.png" descr="Vinnova_RGB_ram.png (1122×453)"/>
                  <pic:cNvPicPr preferRelativeResize="0"/>
                </pic:nvPicPr>
                <pic:blipFill>
                  <a:blip r:embed="rId1"/>
                  <a:srcRect/>
                  <a:stretch>
                    <a:fillRect/>
                  </a:stretch>
                </pic:blipFill>
                <pic:spPr>
                  <a:xfrm>
                    <a:off x="0" y="0"/>
                    <a:ext cx="1728192" cy="896868"/>
                  </a:xfrm>
                  <a:prstGeom prst="rect">
                    <a:avLst/>
                  </a:prstGeom>
                  <a:ln/>
                </pic:spPr>
              </pic:pic>
            </a:graphicData>
          </a:graphic>
        </wp:inline>
      </w:drawing>
    </w:r>
    <w:r>
      <w:t xml:space="preserve">     </w:t>
    </w:r>
    <w:r>
      <w:tab/>
    </w:r>
    <w:r>
      <w:tab/>
      <w:t xml:space="preserve"> </w:t>
    </w:r>
    <w:r>
      <w:rPr>
        <w:noProof/>
      </w:rPr>
      <w:drawing>
        <wp:inline distT="0" distB="0" distL="0" distR="0">
          <wp:extent cx="746760" cy="998792"/>
          <wp:effectExtent l="0" t="0" r="0" b="0"/>
          <wp:docPr id="2" name="image4.jpg" descr="G:\Förvaltningar\Miljöförvaltningen\MJ gemensam (3289)\SUS\Enheten för Hållbar Utveckling\Projekt\Malmö växer - 4068\projektgenomförande\WP 2 Kommunikation\Malmostad_logo_RGB_600px_300dpi.jpg"/>
          <wp:cNvGraphicFramePr/>
          <a:graphic xmlns:a="http://schemas.openxmlformats.org/drawingml/2006/main">
            <a:graphicData uri="http://schemas.openxmlformats.org/drawingml/2006/picture">
              <pic:pic xmlns:pic="http://schemas.openxmlformats.org/drawingml/2006/picture">
                <pic:nvPicPr>
                  <pic:cNvPr id="0" name="image4.jpg" descr="G:\Förvaltningar\Miljöförvaltningen\MJ gemensam (3289)\SUS\Enheten för Hållbar Utveckling\Projekt\Malmö växer - 4068\projektgenomförande\WP 2 Kommunikation\Malmostad_logo_RGB_600px_300dpi.jpg"/>
                  <pic:cNvPicPr preferRelativeResize="0"/>
                </pic:nvPicPr>
                <pic:blipFill>
                  <a:blip r:embed="rId2"/>
                  <a:srcRect/>
                  <a:stretch>
                    <a:fillRect/>
                  </a:stretch>
                </pic:blipFill>
                <pic:spPr>
                  <a:xfrm>
                    <a:off x="0" y="0"/>
                    <a:ext cx="746760" cy="9987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4128"/>
    <w:multiLevelType w:val="multilevel"/>
    <w:tmpl w:val="A8EAB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4928"/>
    <w:rsid w:val="001F108F"/>
    <w:rsid w:val="00214118"/>
    <w:rsid w:val="00FB4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1F10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08F"/>
    <w:rPr>
      <w:rFonts w:ascii="Tahoma" w:hAnsi="Tahoma" w:cs="Tahoma"/>
      <w:sz w:val="16"/>
      <w:szCs w:val="16"/>
    </w:rPr>
  </w:style>
  <w:style w:type="character" w:styleId="Hyperlnk">
    <w:name w:val="Hyperlink"/>
    <w:basedOn w:val="Standardstycketeckensnitt"/>
    <w:uiPriority w:val="99"/>
    <w:unhideWhenUsed/>
    <w:rsid w:val="00214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1F10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08F"/>
    <w:rPr>
      <w:rFonts w:ascii="Tahoma" w:hAnsi="Tahoma" w:cs="Tahoma"/>
      <w:sz w:val="16"/>
      <w:szCs w:val="16"/>
    </w:rPr>
  </w:style>
  <w:style w:type="character" w:styleId="Hyperlnk">
    <w:name w:val="Hyperlink"/>
    <w:basedOn w:val="Standardstycketeckensnitt"/>
    <w:uiPriority w:val="99"/>
    <w:unhideWhenUsed/>
    <w:rsid w:val="00214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adsbruk.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nilsson2@malmo.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2021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Nilsson</dc:creator>
  <cp:lastModifiedBy>Helen Nilsson</cp:lastModifiedBy>
  <cp:revision>3</cp:revision>
  <dcterms:created xsi:type="dcterms:W3CDTF">2017-10-20T05:31:00Z</dcterms:created>
  <dcterms:modified xsi:type="dcterms:W3CDTF">2017-10-20T05:36:00Z</dcterms:modified>
</cp:coreProperties>
</file>